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A1F" w:rsidRPr="00EB1441" w:rsidRDefault="0042571B">
      <w:pPr>
        <w:rPr>
          <w:rFonts w:ascii="Avenir LT Std 45 Book" w:hAnsi="Avenir LT Std 45 Book"/>
          <w:noProof/>
          <w:sz w:val="24"/>
          <w:szCs w:val="24"/>
          <w:lang w:eastAsia="nl-NL"/>
        </w:rPr>
      </w:pPr>
      <w:r>
        <w:rPr>
          <w:rFonts w:ascii="Avenir LT Std 45 Book" w:hAnsi="Avenir LT Std 45 Book"/>
          <w:noProof/>
          <w:sz w:val="32"/>
          <w:szCs w:val="32"/>
          <w:lang w:eastAsia="nl-NL"/>
        </w:rPr>
        <w:t>PERSBERICHT Uniek B</w:t>
      </w:r>
      <w:r w:rsidR="006B45CD" w:rsidRPr="00A44A1F">
        <w:rPr>
          <w:rFonts w:ascii="Avenir LT Std 45 Book" w:hAnsi="Avenir LT Std 45 Book"/>
          <w:noProof/>
          <w:sz w:val="32"/>
          <w:szCs w:val="32"/>
          <w:lang w:eastAsia="nl-NL"/>
        </w:rPr>
        <w:t>ordspel Uitgeverij</w:t>
      </w:r>
      <w:r w:rsidR="00EB1441">
        <w:rPr>
          <w:rFonts w:ascii="Avenir LT Std 45 Book" w:hAnsi="Avenir LT Std 45 Book"/>
          <w:noProof/>
          <w:sz w:val="32"/>
          <w:szCs w:val="32"/>
          <w:lang w:eastAsia="nl-NL"/>
        </w:rPr>
        <w:t xml:space="preserve"> </w:t>
      </w:r>
      <w:r w:rsidR="00EB1441">
        <w:rPr>
          <w:rFonts w:ascii="Avenir LT Std 45 Book" w:hAnsi="Avenir LT Std 45 Book"/>
          <w:noProof/>
          <w:sz w:val="32"/>
          <w:szCs w:val="32"/>
          <w:lang w:eastAsia="nl-NL"/>
        </w:rPr>
        <w:br/>
      </w:r>
      <w:r w:rsidR="00EB1441" w:rsidRPr="00EB1441">
        <w:rPr>
          <w:rFonts w:ascii="Avenir LT Std 45 Book" w:hAnsi="Avenir LT Std 45 Book"/>
          <w:noProof/>
          <w:sz w:val="24"/>
          <w:szCs w:val="24"/>
          <w:lang w:eastAsia="nl-NL"/>
        </w:rPr>
        <w:t>22 maart 2021</w:t>
      </w:r>
    </w:p>
    <w:p w:rsidR="006B45CD" w:rsidRPr="00A44A1F" w:rsidRDefault="00A44A1F">
      <w:pPr>
        <w:rPr>
          <w:rFonts w:ascii="Avenir LT Std 45 Book" w:hAnsi="Avenir LT Std 45 Book"/>
          <w:noProof/>
          <w:lang w:eastAsia="nl-NL"/>
        </w:rPr>
      </w:pPr>
      <w:r w:rsidRPr="00A44A1F">
        <w:rPr>
          <w:rFonts w:ascii="Avenir LT Std 45 Book" w:hAnsi="Avenir LT Std 45 Book"/>
          <w:noProof/>
          <w:lang w:eastAsia="nl-NL"/>
        </w:rPr>
        <w:br/>
        <w:t>https://www.harderwijkercourant.nl/nieuws/algemeen/1054103/-stop-met-je-vervelen-ga-een-uniek-bordspel-spelen-</w:t>
      </w:r>
    </w:p>
    <w:p w:rsidR="006B45CD" w:rsidRDefault="006B45CD">
      <w:pPr>
        <w:rPr>
          <w:noProof/>
          <w:lang w:eastAsia="nl-NL"/>
        </w:rPr>
      </w:pPr>
    </w:p>
    <w:p w:rsidR="00A41D92" w:rsidRDefault="00A44A1F">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146685</wp:posOffset>
                </wp:positionH>
                <wp:positionV relativeFrom="paragraph">
                  <wp:posOffset>1692275</wp:posOffset>
                </wp:positionV>
                <wp:extent cx="1447800" cy="2209800"/>
                <wp:effectExtent l="0" t="0" r="19050" b="19050"/>
                <wp:wrapNone/>
                <wp:docPr id="4" name="Rechthoek 4"/>
                <wp:cNvGraphicFramePr/>
                <a:graphic xmlns:a="http://schemas.openxmlformats.org/drawingml/2006/main">
                  <a:graphicData uri="http://schemas.microsoft.com/office/word/2010/wordprocessingShape">
                    <wps:wsp>
                      <wps:cNvSpPr/>
                      <wps:spPr>
                        <a:xfrm>
                          <a:off x="0" y="0"/>
                          <a:ext cx="1447800" cy="2209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4" o:spid="_x0000_s1026" style="position:absolute;margin-left:11.55pt;margin-top:133.25pt;width:114pt;height:17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1ilQIAAIYFAAAOAAAAZHJzL2Uyb0RvYy54bWysVE1v2zAMvQ/YfxB0X+0E6doacYogRYYB&#10;RVv0Az0rshQbk0VNUuJkv36UZLtBV+wwzAdZFMlH8Ynk/PrQKrIX1jWgSzo5yykRmkPV6G1JX57X&#10;Xy4pcZ7piinQoqRH4ej14vOneWcKMYUaVCUsQRDtis6UtPbeFFnmeC1a5s7ACI1KCbZlHkW7zSrL&#10;OkRvVTbN869ZB7YyFrhwDk9vkpIuIr6Ugvt7KZ3wRJUU7+bjauO6CWu2mLNia5mpG95fg/3DLVrW&#10;aAw6Qt0wz8jONn9AtQ234ED6Mw5tBlI2XMQcMJtJ/i6bp5oZEXNBcpwZaXL/D5bf7R8saaqSzijR&#10;rMUnehS89jWIH2QW6OmMK9DqyTzYXnK4DbkepG3DH7Mgh0jpcaRUHDzheDiZzS4uc2Seo246za+C&#10;gDjZm7uxzn8T0JKwKanFN4tUsv2t88l0MAnRNKwbpfCcFUqH1YFqqnAWBbvdrJQle4YPvl7n+PXh&#10;TswweHDNQmopmbjzRyUS7KOQyAlefxpvEqtRjLCMc6H9JKlqVokU7fw0WKjf4BEzVRoBA7LEW47Y&#10;PcBgmUAG7JR3bx9cRSzm0Tn/28WS8+gRI4P2o3PbaLAfASjMqo+c7AeSEjWBpQ1UR6wYC6mVnOHr&#10;Bt/tljn/wCz2Dr41zgN/j4tU0JUU+h0lNdhfH50Heyxp1FLSYS+W1P3cMSsoUd81FvsVVlFo3ijM&#10;zi+mKNhTzeZUo3ftCvD1Jzh5DI/bYO/VsJUW2lccG8sQFVVMc4xdUu7tIKx8mhE4eLhYLqMZNqxh&#10;/lY/GR7AA6uhLp8Pr8yavng91v0dDH3Linc1nGyDp4blzoNsYoG/8drzjc0eC6cfTGGanMrR6m18&#10;Ln4DAAD//wMAUEsDBBQABgAIAAAAIQBgwn6g4AAAAAoBAAAPAAAAZHJzL2Rvd25yZXYueG1sTI/B&#10;TsMwDIbvSLxDZCQuiKXtaDR1TSeYxA4ckBhcdksb01ZrkipJ1/L2mBM7WbY//f5c7hYzsAv60Dsr&#10;IV0lwNA2Tve2lfD1+fq4ARaisloNzqKEHwywq25vSlVoN9sPvBxjyyjEhkJJ6GIcC85D06FRYeVG&#10;tLT7dt6oSK1vufZqpnAz8CxJBDeqt3ShUyPuO2zOx8lIqA8nv9+8rA9xehAUfW7f8H2W8v5ued4C&#10;i7jEfxj+9EkdKnKq3WR1YIOEbJ0SSVWIHBgBWZ7SpJYg0qcceFXy6xeqXwAAAP//AwBQSwECLQAU&#10;AAYACAAAACEAtoM4kv4AAADhAQAAEwAAAAAAAAAAAAAAAAAAAAAAW0NvbnRlbnRfVHlwZXNdLnht&#10;bFBLAQItABQABgAIAAAAIQA4/SH/1gAAAJQBAAALAAAAAAAAAAAAAAAAAC8BAABfcmVscy8ucmVs&#10;c1BLAQItABQABgAIAAAAIQDEcp1ilQIAAIYFAAAOAAAAAAAAAAAAAAAAAC4CAABkcnMvZTJvRG9j&#10;LnhtbFBLAQItABQABgAIAAAAIQBgwn6g4AAAAAoBAAAPAAAAAAAAAAAAAAAAAO8EAABkcnMvZG93&#10;bnJldi54bWxQSwUGAAAAAAQABADzAAAA/AUAAAAA&#10;" filled="f" strokecolor="red" strokeweight="2pt"/>
            </w:pict>
          </mc:Fallback>
        </mc:AlternateContent>
      </w:r>
      <w:r w:rsidR="00A41D92">
        <w:rPr>
          <w:noProof/>
          <w:lang w:eastAsia="nl-NL"/>
        </w:rPr>
        <w:drawing>
          <wp:inline distT="0" distB="0" distL="0" distR="0" wp14:anchorId="4F5BD005" wp14:editId="5ED85561">
            <wp:extent cx="5938520" cy="3754587"/>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200" t="14266" r="12523"/>
                    <a:stretch/>
                  </pic:blipFill>
                  <pic:spPr bwMode="auto">
                    <a:xfrm>
                      <a:off x="0" y="0"/>
                      <a:ext cx="5938520" cy="3754587"/>
                    </a:xfrm>
                    <a:prstGeom prst="rect">
                      <a:avLst/>
                    </a:prstGeom>
                    <a:ln>
                      <a:noFill/>
                    </a:ln>
                    <a:extLst>
                      <a:ext uri="{53640926-AAD7-44D8-BBD7-CCE9431645EC}">
                        <a14:shadowObscured xmlns:a14="http://schemas.microsoft.com/office/drawing/2010/main"/>
                      </a:ext>
                    </a:extLst>
                  </pic:spPr>
                </pic:pic>
              </a:graphicData>
            </a:graphic>
          </wp:inline>
        </w:drawing>
      </w:r>
    </w:p>
    <w:p w:rsidR="00A41D92" w:rsidRDefault="00A41D92">
      <w:r>
        <w:br w:type="page"/>
      </w:r>
    </w:p>
    <w:p w:rsidR="00616A44" w:rsidRDefault="006B45CD">
      <w:r>
        <w:rPr>
          <w:noProof/>
          <w:lang w:eastAsia="nl-NL"/>
        </w:rPr>
        <w:lastRenderedPageBreak/>
        <w:drawing>
          <wp:anchor distT="0" distB="0" distL="114300" distR="114300" simplePos="0" relativeHeight="251658240" behindDoc="1" locked="0" layoutInCell="1" allowOverlap="1" wp14:anchorId="09430F75" wp14:editId="6CB4B02D">
            <wp:simplePos x="0" y="0"/>
            <wp:positionH relativeFrom="column">
              <wp:posOffset>14605</wp:posOffset>
            </wp:positionH>
            <wp:positionV relativeFrom="paragraph">
              <wp:posOffset>283845</wp:posOffset>
            </wp:positionV>
            <wp:extent cx="5887085" cy="7233920"/>
            <wp:effectExtent l="19050" t="19050" r="18415" b="24130"/>
            <wp:wrapThrough wrapText="bothSides">
              <wp:wrapPolygon edited="0">
                <wp:start x="-70" y="-57"/>
                <wp:lineTo x="-70" y="21615"/>
                <wp:lineTo x="21598" y="21615"/>
                <wp:lineTo x="21598" y="-57"/>
                <wp:lineTo x="-70" y="-57"/>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3898" t="13325" r="39242" b="6163"/>
                    <a:stretch/>
                  </pic:blipFill>
                  <pic:spPr bwMode="auto">
                    <a:xfrm>
                      <a:off x="0" y="0"/>
                      <a:ext cx="5887085" cy="723392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D92" w:rsidRDefault="00A41D92"/>
    <w:p w:rsidR="006B45CD" w:rsidRDefault="006B45CD">
      <w:r>
        <w:rPr>
          <w:noProof/>
          <w:lang w:eastAsia="nl-NL"/>
        </w:rPr>
        <w:lastRenderedPageBreak/>
        <w:drawing>
          <wp:inline distT="0" distB="0" distL="0" distR="0" wp14:anchorId="0C35F17C" wp14:editId="54ACD7C2">
            <wp:extent cx="5982892" cy="3017520"/>
            <wp:effectExtent l="19050" t="19050" r="18415" b="1143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060" t="24142" r="38687" b="42455"/>
                    <a:stretch/>
                  </pic:blipFill>
                  <pic:spPr bwMode="auto">
                    <a:xfrm>
                      <a:off x="0" y="0"/>
                      <a:ext cx="5992087" cy="302215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1977ED" w:rsidRDefault="001977ED" w:rsidP="0042571B"/>
    <w:p w:rsidR="001977ED" w:rsidRDefault="001977ED">
      <w:pPr>
        <w:rPr>
          <w:rFonts w:ascii="Avenir LT Std 45 Book" w:eastAsia="Avenir" w:hAnsi="Avenir LT Std 45 Book" w:cs="Avenir"/>
          <w:b/>
          <w:sz w:val="32"/>
          <w:szCs w:val="32"/>
          <w:lang w:eastAsia="nl-NL"/>
        </w:rPr>
      </w:pPr>
      <w:r>
        <w:rPr>
          <w:rFonts w:ascii="Avenir LT Std 45 Book" w:eastAsia="Avenir" w:hAnsi="Avenir LT Std 45 Book" w:cs="Avenir"/>
          <w:b/>
          <w:sz w:val="32"/>
          <w:szCs w:val="32"/>
          <w:lang w:eastAsia="nl-NL"/>
        </w:rPr>
        <w:br w:type="page"/>
      </w:r>
    </w:p>
    <w:p w:rsidR="001977ED" w:rsidRPr="001977ED" w:rsidRDefault="001977ED" w:rsidP="001977ED">
      <w:pPr>
        <w:rPr>
          <w:rFonts w:ascii="Avenir LT Std 45 Book" w:eastAsia="Avenir" w:hAnsi="Avenir LT Std 45 Book" w:cs="Avenir"/>
          <w:b/>
          <w:sz w:val="44"/>
          <w:szCs w:val="44"/>
          <w:lang w:eastAsia="nl-NL"/>
        </w:rPr>
      </w:pPr>
      <w:proofErr w:type="spellStart"/>
      <w:r w:rsidRPr="001977ED">
        <w:rPr>
          <w:rFonts w:ascii="Avenir LT Std 45 Book" w:eastAsia="Avenir" w:hAnsi="Avenir LT Std 45 Book" w:cs="Avenir"/>
          <w:b/>
          <w:sz w:val="44"/>
          <w:szCs w:val="44"/>
          <w:lang w:eastAsia="nl-NL"/>
        </w:rPr>
        <w:lastRenderedPageBreak/>
        <w:t>Vormgeve</w:t>
      </w:r>
      <w:bookmarkStart w:id="0" w:name="_GoBack"/>
      <w:bookmarkEnd w:id="0"/>
      <w:r w:rsidRPr="001977ED">
        <w:rPr>
          <w:rFonts w:ascii="Avenir LT Std 45 Book" w:eastAsia="Avenir" w:hAnsi="Avenir LT Std 45 Book" w:cs="Avenir"/>
          <w:b/>
          <w:sz w:val="44"/>
          <w:szCs w:val="44"/>
          <w:lang w:eastAsia="nl-NL"/>
        </w:rPr>
        <w:t>rsduo</w:t>
      </w:r>
      <w:proofErr w:type="spellEnd"/>
      <w:r w:rsidRPr="001977ED">
        <w:rPr>
          <w:rFonts w:ascii="Avenir LT Std 45 Book" w:eastAsia="Avenir" w:hAnsi="Avenir LT Std 45 Book" w:cs="Avenir"/>
          <w:b/>
          <w:sz w:val="44"/>
          <w:szCs w:val="44"/>
          <w:lang w:eastAsia="nl-NL"/>
        </w:rPr>
        <w:t xml:space="preserve"> uit Harderwijk speelt met unieke bordspellen in op de coronasleur</w:t>
      </w:r>
    </w:p>
    <w:p w:rsidR="001977ED" w:rsidRPr="001977ED" w:rsidRDefault="001977ED" w:rsidP="001977ED">
      <w:pPr>
        <w:rPr>
          <w:rFonts w:ascii="Avenir LT Std 45 Book" w:eastAsia="Avenir" w:hAnsi="Avenir LT Std 45 Book" w:cs="Avenir"/>
          <w:b/>
          <w:sz w:val="28"/>
          <w:szCs w:val="28"/>
          <w:lang w:eastAsia="nl-NL"/>
        </w:rPr>
      </w:pPr>
      <w:r w:rsidRPr="001977ED">
        <w:rPr>
          <w:rFonts w:ascii="Avenir LT Std 45 Book" w:eastAsia="Avenir" w:hAnsi="Avenir LT Std 45 Book" w:cs="Avenir"/>
          <w:b/>
          <w:sz w:val="28"/>
          <w:szCs w:val="28"/>
          <w:lang w:eastAsia="nl-NL"/>
        </w:rPr>
        <w:t xml:space="preserve">Nu veel mensen thuis gek worden van verveling bieden Maaike en Olaf van Uniek Bordspel </w:t>
      </w:r>
      <w:sdt>
        <w:sdtPr>
          <w:rPr>
            <w:rFonts w:ascii="Avenir LT Std 45 Book" w:eastAsia="Calibri" w:hAnsi="Avenir LT Std 45 Book" w:cs="Calibri"/>
            <w:lang w:eastAsia="nl-NL"/>
          </w:rPr>
          <w:tag w:val="goog_rdk_6"/>
          <w:id w:val="-74433408"/>
        </w:sdtPr>
        <w:sdtEndPr/>
        <w:sdtContent>
          <w:r w:rsidRPr="001977ED">
            <w:rPr>
              <w:rFonts w:ascii="Avenir LT Std 45 Book" w:eastAsia="Avenir" w:hAnsi="Avenir LT Std 45 Book" w:cs="Avenir"/>
              <w:b/>
              <w:sz w:val="28"/>
              <w:szCs w:val="28"/>
              <w:lang w:eastAsia="nl-NL"/>
            </w:rPr>
            <w:t xml:space="preserve">Uitgeverij </w:t>
          </w:r>
        </w:sdtContent>
      </w:sdt>
      <w:r w:rsidRPr="001977ED">
        <w:rPr>
          <w:rFonts w:ascii="Avenir LT Std 45 Book" w:eastAsia="Avenir" w:hAnsi="Avenir LT Std 45 Book" w:cs="Avenir"/>
          <w:b/>
          <w:sz w:val="28"/>
          <w:szCs w:val="28"/>
          <w:lang w:eastAsia="nl-NL"/>
        </w:rPr>
        <w:t>mogelijk verlichting.</w:t>
      </w:r>
    </w:p>
    <w:p w:rsidR="001977ED" w:rsidRDefault="001977ED" w:rsidP="001977ED">
      <w:pPr>
        <w:rPr>
          <w:rFonts w:ascii="Avenir LT Std 45 Book" w:eastAsia="Avenir" w:hAnsi="Avenir LT Std 45 Book" w:cs="Avenir"/>
          <w:sz w:val="24"/>
          <w:szCs w:val="24"/>
          <w:lang w:eastAsia="nl-NL"/>
        </w:rPr>
      </w:pPr>
      <w:r w:rsidRPr="001977ED">
        <w:rPr>
          <w:rFonts w:ascii="Avenir LT Std 45 Book" w:eastAsia="Avenir" w:hAnsi="Avenir LT Std 45 Book" w:cs="Avenir"/>
          <w:sz w:val="24"/>
          <w:szCs w:val="24"/>
          <w:lang w:eastAsia="nl-NL"/>
        </w:rPr>
        <w:t xml:space="preserve">Wie dol op het spelen van bordspellen is en wie zelf heel leuke of originele ideeën heeft voor een nieuw bordspel, maar niet de middelen en kennis heeft om een echt professioneel ogend spel te maken en uit te laten geven, is bij dit creatieve duo aan het goede adres. Zij maken in overleg en samenwerking met hun klanten op bestelling unieke, gepersonaliseerde spellen en ook helpen zij spelbedenkers aan prototypes en met zelf hun spel uit te geven. Ze bedienen daarmee een vrij breed publiek. </w:t>
      </w:r>
    </w:p>
    <w:p w:rsidR="001977ED" w:rsidRPr="001977ED" w:rsidRDefault="001977ED" w:rsidP="001977ED">
      <w:pPr>
        <w:rPr>
          <w:rFonts w:ascii="Avenir LT Std 45 Book" w:eastAsia="Avenir" w:hAnsi="Avenir LT Std 45 Book" w:cs="Avenir"/>
          <w:sz w:val="24"/>
          <w:szCs w:val="24"/>
          <w:lang w:eastAsia="nl-NL"/>
        </w:rPr>
      </w:pPr>
      <w:r w:rsidRPr="001977ED">
        <w:rPr>
          <w:rFonts w:ascii="Avenir LT Std 45 Book" w:eastAsia="Avenir" w:hAnsi="Avenir LT Std 45 Book" w:cs="Avenir"/>
          <w:sz w:val="24"/>
          <w:szCs w:val="24"/>
          <w:lang w:eastAsia="nl-NL"/>
        </w:rPr>
        <w:t xml:space="preserve">Niet alleen spelletjesmensen en creatieve geesten, maar ook scholen, organisaties en bedrijven kunnen bij hen spellen op maat laten maken. En hoe leuk is het in deze bijzondere tijd waarin we veel thuis zitten om met zijn tweeën of met het gezin een nieuw origineel en uniek spel te spelen? </w:t>
      </w:r>
    </w:p>
    <w:p w:rsidR="001977ED" w:rsidRPr="001977ED" w:rsidRDefault="006E45C4" w:rsidP="001977ED">
      <w:pPr>
        <w:rPr>
          <w:rFonts w:ascii="Avenir LT Std 45 Book" w:eastAsia="Avenir" w:hAnsi="Avenir LT Std 45 Book" w:cs="Avenir"/>
          <w:sz w:val="24"/>
          <w:szCs w:val="24"/>
          <w:lang w:eastAsia="nl-NL"/>
        </w:rPr>
      </w:pPr>
      <w:sdt>
        <w:sdtPr>
          <w:rPr>
            <w:rFonts w:ascii="Avenir LT Std 45 Book" w:eastAsia="Calibri" w:hAnsi="Avenir LT Std 45 Book" w:cs="Calibri"/>
            <w:lang w:eastAsia="nl-NL"/>
          </w:rPr>
          <w:tag w:val="goog_rdk_34"/>
          <w:id w:val="1434702130"/>
        </w:sdtPr>
        <w:sdtEndPr/>
        <w:sdtContent>
          <w:sdt>
            <w:sdtPr>
              <w:rPr>
                <w:rFonts w:ascii="Avenir LT Std 45 Book" w:eastAsia="Calibri" w:hAnsi="Avenir LT Std 45 Book" w:cs="Calibri"/>
                <w:lang w:eastAsia="nl-NL"/>
              </w:rPr>
              <w:tag w:val="goog_rdk_35"/>
              <w:id w:val="-373460897"/>
            </w:sdtPr>
            <w:sdtEndPr/>
            <w:sdtContent/>
          </w:sdt>
        </w:sdtContent>
      </w:sdt>
      <w:r w:rsidR="001977ED" w:rsidRPr="001977ED">
        <w:rPr>
          <w:rFonts w:ascii="Avenir LT Std 45 Book" w:eastAsia="Avenir" w:hAnsi="Avenir LT Std 45 Book" w:cs="Avenir"/>
          <w:sz w:val="24"/>
          <w:szCs w:val="24"/>
          <w:lang w:eastAsia="nl-NL"/>
        </w:rPr>
        <w:t>Hoewel het uiteraard wel de bedoeling is dat ze er ook aan verdien</w:t>
      </w:r>
      <w:r w:rsidR="00AA4261">
        <w:rPr>
          <w:rFonts w:ascii="Avenir LT Std 45 Book" w:eastAsia="Avenir" w:hAnsi="Avenir LT Std 45 Book" w:cs="Avenir"/>
          <w:sz w:val="24"/>
          <w:szCs w:val="24"/>
          <w:lang w:eastAsia="nl-NL"/>
        </w:rPr>
        <w:t xml:space="preserve">en, doen Maaike en Olaf dit </w:t>
      </w:r>
      <w:r w:rsidR="001977ED" w:rsidRPr="001977ED">
        <w:rPr>
          <w:rFonts w:ascii="Avenir LT Std 45 Book" w:eastAsia="Avenir" w:hAnsi="Avenir LT Std 45 Book" w:cs="Avenir"/>
          <w:sz w:val="24"/>
          <w:szCs w:val="24"/>
          <w:lang w:eastAsia="nl-NL"/>
        </w:rPr>
        <w:t xml:space="preserve">vooral omdat ze het zelf ontzettend leuk vinden. </w:t>
      </w:r>
      <w:sdt>
        <w:sdtPr>
          <w:rPr>
            <w:rFonts w:ascii="Avenir LT Std 45 Book" w:eastAsia="Calibri" w:hAnsi="Avenir LT Std 45 Book" w:cs="Calibri"/>
            <w:lang w:eastAsia="nl-NL"/>
          </w:rPr>
          <w:tag w:val="goog_rdk_36"/>
          <w:id w:val="-784188964"/>
        </w:sdtPr>
        <w:sdtEndPr/>
        <w:sdtContent>
          <w:sdt>
            <w:sdtPr>
              <w:rPr>
                <w:rFonts w:ascii="Avenir LT Std 45 Book" w:eastAsia="Calibri" w:hAnsi="Avenir LT Std 45 Book" w:cs="Calibri"/>
                <w:lang w:eastAsia="nl-NL"/>
              </w:rPr>
              <w:tag w:val="goog_rdk_37"/>
              <w:id w:val="1694336337"/>
            </w:sdtPr>
            <w:sdtEndPr/>
            <w:sdtContent/>
          </w:sdt>
        </w:sdtContent>
      </w:sdt>
      <w:r w:rsidR="001977ED" w:rsidRPr="001977ED">
        <w:rPr>
          <w:rFonts w:ascii="Avenir LT Std 45 Book" w:eastAsia="Avenir" w:hAnsi="Avenir LT Std 45 Book" w:cs="Avenir"/>
          <w:sz w:val="24"/>
          <w:szCs w:val="24"/>
          <w:lang w:eastAsia="nl-NL"/>
        </w:rPr>
        <w:t>En omdat ze graag creativiteit bij anderen willen stimuleren en faciliteren. In tegenstelling tot de meeste spellenfabrikanten kunnen zij zowel zeer kleine als grotere oplages verzorgen. Hierdoor kunnen ze ook heel goed het midden- en kleinbedrijf bedienen, dat zo’n spel zou willen bestellen als relatiegeschenk of als sint- of kerstcadeau voor het personeel. Vorig jaar bijvoorbeeld hebben ze voor een dorpsfeest dat jaarlijks in een Fries dorp wordt gehouden</w:t>
      </w:r>
      <w:r w:rsidR="00AE0AB5">
        <w:rPr>
          <w:rFonts w:ascii="Avenir LT Std 45 Book" w:eastAsia="Avenir" w:hAnsi="Avenir LT Std 45 Book" w:cs="Avenir"/>
          <w:sz w:val="24"/>
          <w:szCs w:val="24"/>
          <w:lang w:eastAsia="nl-NL"/>
        </w:rPr>
        <w:t>,</w:t>
      </w:r>
      <w:r w:rsidR="001977ED" w:rsidRPr="001977ED">
        <w:rPr>
          <w:rFonts w:ascii="Avenir LT Std 45 Book" w:eastAsia="Avenir" w:hAnsi="Avenir LT Std 45 Book" w:cs="Avenir"/>
          <w:sz w:val="24"/>
          <w:szCs w:val="24"/>
          <w:lang w:eastAsia="nl-NL"/>
        </w:rPr>
        <w:t xml:space="preserve"> maar dat door corona anders moest worden vormgegeven</w:t>
      </w:r>
      <w:r w:rsidR="00AE0AB5">
        <w:rPr>
          <w:rFonts w:ascii="Avenir LT Std 45 Book" w:eastAsia="Avenir" w:hAnsi="Avenir LT Std 45 Book" w:cs="Avenir"/>
          <w:sz w:val="24"/>
          <w:szCs w:val="24"/>
          <w:lang w:eastAsia="nl-NL"/>
        </w:rPr>
        <w:t>,</w:t>
      </w:r>
      <w:r w:rsidR="001977ED" w:rsidRPr="001977ED">
        <w:rPr>
          <w:rFonts w:ascii="Avenir LT Std 45 Book" w:eastAsia="Avenir" w:hAnsi="Avenir LT Std 45 Book" w:cs="Avenir"/>
          <w:sz w:val="24"/>
          <w:szCs w:val="24"/>
          <w:lang w:eastAsia="nl-NL"/>
        </w:rPr>
        <w:t xml:space="preserve"> een uniek bordspel gemaakt in een oplage van 300 stuks. Maar wie voor zijn zoon of dochter, vader of moeder, neef of nicht gewoon één exemplaar van een heel speciaal spel wil laten maken dat niemand anders heeft, kan ook bij ze terecht. En voor de creatieveling die al een eigen spel heeft bedacht en uitgewerkt maar vastloopt op de vervolgstap kunnen zij waardevol zijn. Juist de mogelijkheid tot kleinschaligheid maakt de spellen extra bijzonder. Je krijgt er ook een echt </w:t>
      </w:r>
      <w:sdt>
        <w:sdtPr>
          <w:rPr>
            <w:rFonts w:ascii="Avenir LT Std 45 Book" w:eastAsia="Calibri" w:hAnsi="Avenir LT Std 45 Book" w:cs="Calibri"/>
            <w:lang w:eastAsia="nl-NL"/>
          </w:rPr>
          <w:tag w:val="goog_rdk_41"/>
          <w:id w:val="-985552075"/>
        </w:sdtPr>
        <w:sdtEndPr/>
        <w:sdtContent/>
      </w:sdt>
      <w:r w:rsidR="001977ED" w:rsidRPr="001977ED">
        <w:rPr>
          <w:rFonts w:ascii="Avenir LT Std 45 Book" w:eastAsia="Avenir" w:hAnsi="Avenir LT Std 45 Book" w:cs="Avenir"/>
          <w:sz w:val="24"/>
          <w:szCs w:val="24"/>
          <w:lang w:eastAsia="nl-NL"/>
        </w:rPr>
        <w:t>certificaat van ambachtelijkheid bij.</w:t>
      </w:r>
    </w:p>
    <w:p w:rsidR="001977ED" w:rsidRPr="001977ED" w:rsidRDefault="001977ED" w:rsidP="001977ED">
      <w:pPr>
        <w:rPr>
          <w:rFonts w:ascii="Avenir LT Std 45 Book" w:eastAsia="Avenir" w:hAnsi="Avenir LT Std 45 Book" w:cs="Avenir"/>
          <w:sz w:val="24"/>
          <w:szCs w:val="24"/>
          <w:lang w:eastAsia="nl-NL"/>
        </w:rPr>
      </w:pPr>
      <w:r w:rsidRPr="001977ED">
        <w:rPr>
          <w:rFonts w:ascii="Avenir LT Std 45 Book" w:eastAsia="Avenir" w:hAnsi="Avenir LT Std 45 Book" w:cs="Avenir"/>
          <w:sz w:val="24"/>
          <w:szCs w:val="24"/>
          <w:lang w:eastAsia="nl-NL"/>
        </w:rPr>
        <w:t xml:space="preserve">Door samen een spel te doen en/of te maken, kun je op een positieve en creatieve manier stoom afblazen in deze vervelende coronatijd. Omdat de spellen van Uniek Bordspel </w:t>
      </w:r>
      <w:sdt>
        <w:sdtPr>
          <w:rPr>
            <w:rFonts w:ascii="Avenir LT Std 45 Book" w:eastAsia="Calibri" w:hAnsi="Avenir LT Std 45 Book" w:cs="Calibri"/>
            <w:lang w:eastAsia="nl-NL"/>
          </w:rPr>
          <w:tag w:val="goog_rdk_42"/>
          <w:id w:val="677080900"/>
        </w:sdtPr>
        <w:sdtEndPr/>
        <w:sdtContent>
          <w:sdt>
            <w:sdtPr>
              <w:rPr>
                <w:rFonts w:ascii="Avenir LT Std 45 Book" w:eastAsia="Calibri" w:hAnsi="Avenir LT Std 45 Book" w:cs="Calibri"/>
                <w:lang w:eastAsia="nl-NL"/>
              </w:rPr>
              <w:tag w:val="goog_rdk_43"/>
              <w:id w:val="1638605435"/>
            </w:sdtPr>
            <w:sdtEndPr/>
            <w:sdtContent/>
          </w:sdt>
        </w:sdtContent>
      </w:sdt>
      <w:r w:rsidRPr="001977ED">
        <w:rPr>
          <w:rFonts w:ascii="Avenir LT Std 45 Book" w:eastAsia="Avenir" w:hAnsi="Avenir LT Std 45 Book" w:cs="Avenir"/>
          <w:sz w:val="24"/>
          <w:szCs w:val="24"/>
          <w:lang w:eastAsia="nl-NL"/>
        </w:rPr>
        <w:t xml:space="preserve">helemaal naar je eigen wensen vormgegeven kunnen worden, kun je er naast de spelelementen ook leerelementen in laten verwerken. En het is natuurlijk geweldig dat je zelf hebt meegedacht over en mee-ontworpen aan dat unieke spel. Dat geeft het spelplezier nog een extra dimensie. </w:t>
      </w:r>
      <w:r w:rsidRPr="001977ED">
        <w:rPr>
          <w:rFonts w:ascii="Avenir LT Std 45 Book" w:eastAsia="Avenir" w:hAnsi="Avenir LT Std 45 Book" w:cs="Avenir"/>
          <w:sz w:val="24"/>
          <w:szCs w:val="24"/>
          <w:lang w:eastAsia="nl-NL"/>
        </w:rPr>
        <w:br w:type="page"/>
      </w:r>
    </w:p>
    <w:p w:rsidR="001977ED" w:rsidRPr="001977ED" w:rsidRDefault="001977ED" w:rsidP="001977ED">
      <w:pPr>
        <w:rPr>
          <w:rFonts w:ascii="Avenir LT Std 45 Book" w:eastAsia="Avenir" w:hAnsi="Avenir LT Std 45 Book" w:cs="Avenir"/>
          <w:color w:val="FF0000"/>
          <w:sz w:val="24"/>
          <w:szCs w:val="24"/>
          <w:lang w:eastAsia="nl-NL"/>
        </w:rPr>
      </w:pPr>
      <w:r w:rsidRPr="001977ED">
        <w:rPr>
          <w:rFonts w:ascii="Avenir LT Std 45 Book" w:eastAsia="Avenir" w:hAnsi="Avenir LT Std 45 Book" w:cs="Avenir"/>
          <w:sz w:val="24"/>
          <w:szCs w:val="24"/>
          <w:lang w:eastAsia="nl-NL"/>
        </w:rPr>
        <w:lastRenderedPageBreak/>
        <w:t>Ook Olaf en Maaike kunnen niet wachten tot alles weer is zoal</w:t>
      </w:r>
      <w:sdt>
        <w:sdtPr>
          <w:rPr>
            <w:rFonts w:ascii="Avenir LT Std 45 Book" w:eastAsia="Calibri" w:hAnsi="Avenir LT Std 45 Book" w:cs="Calibri"/>
            <w:lang w:eastAsia="nl-NL"/>
          </w:rPr>
          <w:tag w:val="goog_rdk_44"/>
          <w:id w:val="684874506"/>
        </w:sdtPr>
        <w:sdtEndPr/>
        <w:sdtContent>
          <w:r w:rsidRPr="001977ED">
            <w:rPr>
              <w:rFonts w:ascii="Avenir LT Std 45 Book" w:eastAsia="Avenir" w:hAnsi="Avenir LT Std 45 Book" w:cs="Avenir"/>
              <w:sz w:val="24"/>
              <w:szCs w:val="24"/>
              <w:lang w:eastAsia="nl-NL"/>
            </w:rPr>
            <w:t>s</w:t>
          </w:r>
        </w:sdtContent>
      </w:sdt>
      <w:r w:rsidRPr="001977ED">
        <w:rPr>
          <w:rFonts w:ascii="Avenir LT Std 45 Book" w:eastAsia="Avenir" w:hAnsi="Avenir LT Std 45 Book" w:cs="Avenir"/>
          <w:sz w:val="24"/>
          <w:szCs w:val="24"/>
          <w:lang w:eastAsia="nl-NL"/>
        </w:rPr>
        <w:t xml:space="preserve"> het was. Tegen iedereen die niet weet wat hij moet doen, zeggen ze: “Stop met je vervelen, ga een Uniek Bordspel spelen!”</w:t>
      </w:r>
      <w:bookmarkStart w:id="1" w:name="_heading=h.gjdgxs" w:colFirst="0" w:colLast="0"/>
      <w:bookmarkEnd w:id="1"/>
    </w:p>
    <w:p w:rsidR="001977ED" w:rsidRPr="001977ED" w:rsidRDefault="001977ED" w:rsidP="001977ED">
      <w:pPr>
        <w:rPr>
          <w:rFonts w:ascii="Calibri" w:eastAsia="Calibri" w:hAnsi="Calibri" w:cs="Calibri"/>
          <w:lang w:eastAsia="nl-NL"/>
        </w:rPr>
      </w:pPr>
    </w:p>
    <w:p w:rsidR="001977ED" w:rsidRDefault="001977ED"/>
    <w:sectPr w:rsidR="001977ED">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5C4" w:rsidRDefault="006E45C4" w:rsidP="0042571B">
      <w:pPr>
        <w:spacing w:after="0" w:line="240" w:lineRule="auto"/>
      </w:pPr>
      <w:r>
        <w:separator/>
      </w:r>
    </w:p>
  </w:endnote>
  <w:endnote w:type="continuationSeparator" w:id="0">
    <w:p w:rsidR="006E45C4" w:rsidRDefault="006E45C4" w:rsidP="00425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Std 45 Book">
    <w:panose1 w:val="00000000000000000000"/>
    <w:charset w:val="00"/>
    <w:family w:val="swiss"/>
    <w:notTrueType/>
    <w:pitch w:val="variable"/>
    <w:sig w:usb0="800000AF" w:usb1="4000204A" w:usb2="00000000" w:usb3="00000000" w:csb0="00000001" w:csb1="00000000"/>
  </w:font>
  <w:font w:name="Aveni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604642"/>
      <w:docPartObj>
        <w:docPartGallery w:val="Page Numbers (Bottom of Page)"/>
        <w:docPartUnique/>
      </w:docPartObj>
    </w:sdtPr>
    <w:sdtEndPr>
      <w:rPr>
        <w:rFonts w:ascii="Avenir LT Std 45 Book" w:hAnsi="Avenir LT Std 45 Book"/>
      </w:rPr>
    </w:sdtEndPr>
    <w:sdtContent>
      <w:p w:rsidR="0042571B" w:rsidRPr="0042571B" w:rsidRDefault="0042571B">
        <w:pPr>
          <w:pStyle w:val="Voettekst"/>
          <w:jc w:val="center"/>
          <w:rPr>
            <w:rFonts w:ascii="Avenir LT Std 45 Book" w:hAnsi="Avenir LT Std 45 Book"/>
          </w:rPr>
        </w:pPr>
        <w:r w:rsidRPr="0042571B">
          <w:rPr>
            <w:rFonts w:ascii="Avenir LT Std 45 Book" w:hAnsi="Avenir LT Std 45 Book"/>
          </w:rPr>
          <w:fldChar w:fldCharType="begin"/>
        </w:r>
        <w:r w:rsidRPr="0042571B">
          <w:rPr>
            <w:rFonts w:ascii="Avenir LT Std 45 Book" w:hAnsi="Avenir LT Std 45 Book"/>
          </w:rPr>
          <w:instrText>PAGE   \* MERGEFORMAT</w:instrText>
        </w:r>
        <w:r w:rsidRPr="0042571B">
          <w:rPr>
            <w:rFonts w:ascii="Avenir LT Std 45 Book" w:hAnsi="Avenir LT Std 45 Book"/>
          </w:rPr>
          <w:fldChar w:fldCharType="separate"/>
        </w:r>
        <w:r>
          <w:rPr>
            <w:rFonts w:ascii="Avenir LT Std 45 Book" w:hAnsi="Avenir LT Std 45 Book"/>
            <w:noProof/>
          </w:rPr>
          <w:t>1</w:t>
        </w:r>
        <w:r w:rsidRPr="0042571B">
          <w:rPr>
            <w:rFonts w:ascii="Avenir LT Std 45 Book" w:hAnsi="Avenir LT Std 45 Book"/>
          </w:rPr>
          <w:fldChar w:fldCharType="end"/>
        </w:r>
      </w:p>
    </w:sdtContent>
  </w:sdt>
  <w:p w:rsidR="0042571B" w:rsidRDefault="0042571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5C4" w:rsidRDefault="006E45C4" w:rsidP="0042571B">
      <w:pPr>
        <w:spacing w:after="0" w:line="240" w:lineRule="auto"/>
      </w:pPr>
      <w:r>
        <w:separator/>
      </w:r>
    </w:p>
  </w:footnote>
  <w:footnote w:type="continuationSeparator" w:id="0">
    <w:p w:rsidR="006E45C4" w:rsidRDefault="006E45C4" w:rsidP="004257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867F83"/>
    <w:multiLevelType w:val="hybridMultilevel"/>
    <w:tmpl w:val="76F638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92"/>
    <w:rsid w:val="001977ED"/>
    <w:rsid w:val="0042571B"/>
    <w:rsid w:val="00616A44"/>
    <w:rsid w:val="006B45CD"/>
    <w:rsid w:val="006E45C4"/>
    <w:rsid w:val="00A41D92"/>
    <w:rsid w:val="00A44A1F"/>
    <w:rsid w:val="00AA4261"/>
    <w:rsid w:val="00AE0AB5"/>
    <w:rsid w:val="00B61A8D"/>
    <w:rsid w:val="00EB14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1D9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1D92"/>
    <w:rPr>
      <w:rFonts w:ascii="Tahoma" w:hAnsi="Tahoma" w:cs="Tahoma"/>
      <w:sz w:val="16"/>
      <w:szCs w:val="16"/>
    </w:rPr>
  </w:style>
  <w:style w:type="character" w:styleId="Verwijzingopmerking">
    <w:name w:val="annotation reference"/>
    <w:basedOn w:val="Standaardalinea-lettertype"/>
    <w:uiPriority w:val="99"/>
    <w:semiHidden/>
    <w:unhideWhenUsed/>
    <w:rsid w:val="001977ED"/>
    <w:rPr>
      <w:sz w:val="16"/>
      <w:szCs w:val="16"/>
    </w:rPr>
  </w:style>
  <w:style w:type="paragraph" w:styleId="Tekstopmerking">
    <w:name w:val="annotation text"/>
    <w:basedOn w:val="Standaard"/>
    <w:link w:val="TekstopmerkingChar"/>
    <w:uiPriority w:val="99"/>
    <w:semiHidden/>
    <w:unhideWhenUsed/>
    <w:rsid w:val="001977ED"/>
    <w:pPr>
      <w:spacing w:line="240" w:lineRule="auto"/>
    </w:pPr>
    <w:rPr>
      <w:rFonts w:ascii="Calibri" w:eastAsia="Calibri" w:hAnsi="Calibri" w:cs="Calibri"/>
      <w:sz w:val="20"/>
      <w:szCs w:val="20"/>
      <w:lang w:eastAsia="nl-NL"/>
    </w:rPr>
  </w:style>
  <w:style w:type="character" w:customStyle="1" w:styleId="TekstopmerkingChar">
    <w:name w:val="Tekst opmerking Char"/>
    <w:basedOn w:val="Standaardalinea-lettertype"/>
    <w:link w:val="Tekstopmerking"/>
    <w:uiPriority w:val="99"/>
    <w:semiHidden/>
    <w:rsid w:val="001977ED"/>
    <w:rPr>
      <w:rFonts w:ascii="Calibri" w:eastAsia="Calibri" w:hAnsi="Calibri" w:cs="Calibri"/>
      <w:sz w:val="20"/>
      <w:szCs w:val="20"/>
      <w:lang w:eastAsia="nl-NL"/>
    </w:rPr>
  </w:style>
  <w:style w:type="paragraph" w:styleId="Koptekst">
    <w:name w:val="header"/>
    <w:basedOn w:val="Standaard"/>
    <w:link w:val="KoptekstChar"/>
    <w:uiPriority w:val="99"/>
    <w:unhideWhenUsed/>
    <w:rsid w:val="004257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2571B"/>
  </w:style>
  <w:style w:type="paragraph" w:styleId="Voettekst">
    <w:name w:val="footer"/>
    <w:basedOn w:val="Standaard"/>
    <w:link w:val="VoettekstChar"/>
    <w:uiPriority w:val="99"/>
    <w:unhideWhenUsed/>
    <w:rsid w:val="004257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257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1D9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1D92"/>
    <w:rPr>
      <w:rFonts w:ascii="Tahoma" w:hAnsi="Tahoma" w:cs="Tahoma"/>
      <w:sz w:val="16"/>
      <w:szCs w:val="16"/>
    </w:rPr>
  </w:style>
  <w:style w:type="character" w:styleId="Verwijzingopmerking">
    <w:name w:val="annotation reference"/>
    <w:basedOn w:val="Standaardalinea-lettertype"/>
    <w:uiPriority w:val="99"/>
    <w:semiHidden/>
    <w:unhideWhenUsed/>
    <w:rsid w:val="001977ED"/>
    <w:rPr>
      <w:sz w:val="16"/>
      <w:szCs w:val="16"/>
    </w:rPr>
  </w:style>
  <w:style w:type="paragraph" w:styleId="Tekstopmerking">
    <w:name w:val="annotation text"/>
    <w:basedOn w:val="Standaard"/>
    <w:link w:val="TekstopmerkingChar"/>
    <w:uiPriority w:val="99"/>
    <w:semiHidden/>
    <w:unhideWhenUsed/>
    <w:rsid w:val="001977ED"/>
    <w:pPr>
      <w:spacing w:line="240" w:lineRule="auto"/>
    </w:pPr>
    <w:rPr>
      <w:rFonts w:ascii="Calibri" w:eastAsia="Calibri" w:hAnsi="Calibri" w:cs="Calibri"/>
      <w:sz w:val="20"/>
      <w:szCs w:val="20"/>
      <w:lang w:eastAsia="nl-NL"/>
    </w:rPr>
  </w:style>
  <w:style w:type="character" w:customStyle="1" w:styleId="TekstopmerkingChar">
    <w:name w:val="Tekst opmerking Char"/>
    <w:basedOn w:val="Standaardalinea-lettertype"/>
    <w:link w:val="Tekstopmerking"/>
    <w:uiPriority w:val="99"/>
    <w:semiHidden/>
    <w:rsid w:val="001977ED"/>
    <w:rPr>
      <w:rFonts w:ascii="Calibri" w:eastAsia="Calibri" w:hAnsi="Calibri" w:cs="Calibri"/>
      <w:sz w:val="20"/>
      <w:szCs w:val="20"/>
      <w:lang w:eastAsia="nl-NL"/>
    </w:rPr>
  </w:style>
  <w:style w:type="paragraph" w:styleId="Koptekst">
    <w:name w:val="header"/>
    <w:basedOn w:val="Standaard"/>
    <w:link w:val="KoptekstChar"/>
    <w:uiPriority w:val="99"/>
    <w:unhideWhenUsed/>
    <w:rsid w:val="004257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2571B"/>
  </w:style>
  <w:style w:type="paragraph" w:styleId="Voettekst">
    <w:name w:val="footer"/>
    <w:basedOn w:val="Standaard"/>
    <w:link w:val="VoettekstChar"/>
    <w:uiPriority w:val="99"/>
    <w:unhideWhenUsed/>
    <w:rsid w:val="004257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25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Pages>
  <Words>460</Words>
  <Characters>2536</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Marty Kreeft</dc:creator>
  <cp:lastModifiedBy>Marty Kreeft</cp:lastModifiedBy>
  <cp:revision>7</cp:revision>
  <dcterms:created xsi:type="dcterms:W3CDTF">2021-03-22T16:09:00Z</dcterms:created>
  <dcterms:modified xsi:type="dcterms:W3CDTF">2021-04-11T14:39:00Z</dcterms:modified>
</cp:coreProperties>
</file>